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E1" w:rsidRPr="00F05DAA" w:rsidRDefault="004D0ECE" w:rsidP="00107C85">
      <w:pPr>
        <w:bidi/>
        <w:rPr>
          <w:rFonts w:ascii="IRANSans" w:hAnsi="IRANSans" w:cs="IRANSans"/>
          <w:b/>
          <w:bCs/>
          <w:sz w:val="20"/>
          <w:szCs w:val="20"/>
          <w:lang w:bidi="fa-IR"/>
        </w:rPr>
      </w:pPr>
      <w:r w:rsidRPr="00F05DAA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سیستم </w:t>
      </w:r>
      <w:r w:rsidRPr="00F05DAA">
        <w:rPr>
          <w:rFonts w:ascii="IRANSans" w:hAnsi="IRANSans" w:cs="IRANSans"/>
          <w:b/>
          <w:bCs/>
          <w:sz w:val="20"/>
          <w:szCs w:val="20"/>
          <w:lang w:bidi="fa-IR"/>
        </w:rPr>
        <w:t>IPTV</w:t>
      </w:r>
    </w:p>
    <w:p w:rsidR="00E81E27" w:rsidRPr="00F05DAA" w:rsidRDefault="004D0ECE" w:rsidP="00B617D2">
      <w:pPr>
        <w:bidi/>
        <w:jc w:val="both"/>
        <w:rPr>
          <w:rFonts w:ascii="IRANSans" w:hAnsi="IRANSans" w:cs="IRANSans"/>
          <w:sz w:val="20"/>
          <w:szCs w:val="20"/>
          <w:lang w:bidi="fa-IR"/>
        </w:rPr>
      </w:pPr>
      <w:r w:rsidRPr="00B617D2">
        <w:rPr>
          <w:rFonts w:ascii="IRANSans" w:hAnsi="IRANSans" w:cs="IRANSans"/>
          <w:b/>
          <w:bCs/>
          <w:sz w:val="20"/>
          <w:szCs w:val="20"/>
          <w:lang w:bidi="fa-IR"/>
        </w:rPr>
        <w:t>IPTV</w:t>
      </w:r>
      <w:r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 یک سیستم یکپارچه است که می تواند </w:t>
      </w:r>
      <w:r w:rsidR="00E81E27" w:rsidRPr="00F05DAA">
        <w:rPr>
          <w:rFonts w:ascii="IRANSans" w:hAnsi="IRANSans" w:cs="IRANSans" w:hint="cs"/>
          <w:sz w:val="20"/>
          <w:szCs w:val="20"/>
          <w:rtl/>
          <w:lang w:bidi="fa-IR"/>
        </w:rPr>
        <w:t>پخش زنده</w:t>
      </w:r>
      <w:r w:rsidR="00E81E27" w:rsidRPr="00F05DAA">
        <w:rPr>
          <w:rFonts w:ascii="IRANSans" w:hAnsi="IRANSans" w:cs="IRANSans"/>
          <w:sz w:val="20"/>
          <w:szCs w:val="20"/>
          <w:lang w:bidi="fa-IR"/>
        </w:rPr>
        <w:t xml:space="preserve"> </w:t>
      </w:r>
      <w:r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شبکه های سراسری و استانی، پخش موزیک و ویدئو درخواستی و ... </w:t>
      </w:r>
      <w:r w:rsidR="0036415B" w:rsidRPr="00F05DAA">
        <w:rPr>
          <w:rFonts w:ascii="IRANSans" w:hAnsi="IRANSans" w:cs="IRANSans" w:hint="cs"/>
          <w:sz w:val="20"/>
          <w:szCs w:val="20"/>
          <w:rtl/>
          <w:lang w:bidi="fa-IR"/>
        </w:rPr>
        <w:t>را با</w:t>
      </w:r>
      <w:r w:rsidR="00F05DAA"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 دو کیفیت </w:t>
      </w:r>
      <w:r w:rsidR="00F05DAA" w:rsidRPr="00F05DAA">
        <w:rPr>
          <w:rFonts w:ascii="IRANSans" w:hAnsi="IRANSans" w:cs="IRANSans"/>
          <w:sz w:val="20"/>
          <w:szCs w:val="20"/>
          <w:lang w:bidi="fa-IR"/>
        </w:rPr>
        <w:t>HD</w:t>
      </w:r>
      <w:r w:rsidR="00F05DAA"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 و </w:t>
      </w:r>
      <w:r w:rsidR="00F05DAA" w:rsidRPr="00F05DAA">
        <w:rPr>
          <w:rFonts w:ascii="IRANSans" w:hAnsi="IRANSans" w:cs="IRANSans"/>
          <w:sz w:val="20"/>
          <w:szCs w:val="20"/>
          <w:lang w:bidi="fa-IR"/>
        </w:rPr>
        <w:t>SD</w:t>
      </w:r>
      <w:r w:rsidR="00F05DAA"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 بر بستر </w:t>
      </w:r>
      <w:r w:rsidR="00F05DAA" w:rsidRPr="00F05DAA">
        <w:rPr>
          <w:rFonts w:ascii="IRANSans" w:hAnsi="IRANSans" w:cs="IRANSans"/>
          <w:sz w:val="20"/>
          <w:szCs w:val="20"/>
          <w:lang w:bidi="fa-IR"/>
        </w:rPr>
        <w:t>IP</w:t>
      </w:r>
      <w:r w:rsidR="00F05DAA"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 به </w:t>
      </w:r>
      <w:r w:rsidRPr="00F05DAA">
        <w:rPr>
          <w:rFonts w:ascii="IRANSans" w:hAnsi="IRANSans" w:cs="IRANSans" w:hint="cs"/>
          <w:sz w:val="20"/>
          <w:szCs w:val="20"/>
          <w:rtl/>
          <w:lang w:bidi="fa-IR"/>
        </w:rPr>
        <w:t>ارائه دهد.</w:t>
      </w:r>
      <w:r w:rsidR="00F05DAA"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 این سرویس را می توان با پهنای باند متفاوت و تمامی تلوزیون های </w:t>
      </w:r>
      <w:r w:rsidR="00BF5684">
        <w:rPr>
          <w:rFonts w:ascii="IRANSans" w:hAnsi="IRANSans" w:cs="IRANSans" w:hint="cs"/>
          <w:sz w:val="20"/>
          <w:szCs w:val="20"/>
          <w:rtl/>
          <w:lang w:bidi="fa-IR"/>
        </w:rPr>
        <w:t xml:space="preserve"> اندرویدی </w:t>
      </w:r>
      <w:r w:rsidR="00F05DAA"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موجود در بازار دریافت کرد و همچنین به دلیل زیرساخت فیبر نوری این سرویس را می توان در کنار دیگر سرویس های جریان ضعیف </w:t>
      </w:r>
      <w:r w:rsidR="00D6364A">
        <w:rPr>
          <w:rFonts w:ascii="IRANSans" w:hAnsi="IRANSans" w:cs="IRANSans" w:hint="cs"/>
          <w:sz w:val="20"/>
          <w:szCs w:val="20"/>
          <w:rtl/>
          <w:lang w:bidi="fa-IR"/>
        </w:rPr>
        <w:t>تنها بر یک بستر در اختیار داشت</w:t>
      </w:r>
      <w:r w:rsidR="00F05DAA" w:rsidRPr="00F05DAA">
        <w:rPr>
          <w:rFonts w:ascii="IRANSans" w:hAnsi="IRANSans" w:cs="IRANSans" w:hint="cs"/>
          <w:sz w:val="20"/>
          <w:szCs w:val="20"/>
          <w:rtl/>
          <w:lang w:bidi="fa-IR"/>
        </w:rPr>
        <w:t>.</w:t>
      </w:r>
      <w:r w:rsidR="00D6364A">
        <w:rPr>
          <w:rFonts w:ascii="IRANSans" w:hAnsi="IRANSans" w:cs="IRANSans" w:hint="cs"/>
          <w:sz w:val="20"/>
          <w:szCs w:val="20"/>
          <w:rtl/>
          <w:lang w:bidi="fa-IR"/>
        </w:rPr>
        <w:t xml:space="preserve"> </w:t>
      </w:r>
      <w:r w:rsidR="00F05DAA" w:rsidRPr="00F05DAA">
        <w:rPr>
          <w:rFonts w:ascii="IRANSans" w:hAnsi="IRANSans" w:cs="IRANSans" w:hint="cs"/>
          <w:sz w:val="20"/>
          <w:szCs w:val="20"/>
          <w:rtl/>
          <w:lang w:bidi="fa-IR"/>
        </w:rPr>
        <w:t>از ویژگی این سرویس می توان به موا</w:t>
      </w:r>
      <w:r w:rsidR="00BF5684">
        <w:rPr>
          <w:rFonts w:ascii="IRANSans" w:hAnsi="IRANSans" w:cs="IRANSans" w:hint="cs"/>
          <w:sz w:val="20"/>
          <w:szCs w:val="20"/>
          <w:rtl/>
          <w:lang w:bidi="fa-IR"/>
        </w:rPr>
        <w:t xml:space="preserve">رد </w:t>
      </w:r>
      <w:r w:rsidR="00F05DAA" w:rsidRPr="00F05DAA">
        <w:rPr>
          <w:rFonts w:ascii="IRANSans" w:hAnsi="IRANSans" w:cs="IRANSans" w:hint="cs"/>
          <w:sz w:val="20"/>
          <w:szCs w:val="20"/>
          <w:rtl/>
          <w:lang w:bidi="fa-IR"/>
        </w:rPr>
        <w:t>زیر اشاره کرد:</w:t>
      </w:r>
    </w:p>
    <w:p w:rsidR="00E81E27" w:rsidRPr="00F05DAA" w:rsidRDefault="00E81E27" w:rsidP="00E81E27">
      <w:pPr>
        <w:bidi/>
        <w:jc w:val="both"/>
        <w:rPr>
          <w:rFonts w:ascii="IRANSans" w:hAnsi="IRANSans" w:cs="IRANSans"/>
          <w:b/>
          <w:bCs/>
          <w:sz w:val="20"/>
          <w:szCs w:val="20"/>
          <w:rtl/>
          <w:lang w:bidi="fa-IR"/>
        </w:rPr>
      </w:pPr>
      <w:r w:rsidRPr="00F05DAA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سرویس پخش زنده </w:t>
      </w:r>
    </w:p>
    <w:p w:rsidR="00E81E27" w:rsidRDefault="00E81E27" w:rsidP="00641A05">
      <w:pPr>
        <w:bidi/>
        <w:jc w:val="both"/>
        <w:rPr>
          <w:rFonts w:ascii="IRANSans" w:hAnsi="IRANSans" w:cs="IRANSans"/>
          <w:sz w:val="20"/>
          <w:szCs w:val="20"/>
          <w:rtl/>
          <w:lang w:bidi="fa-IR"/>
        </w:rPr>
      </w:pPr>
      <w:r w:rsidRPr="00F05DAA">
        <w:rPr>
          <w:rFonts w:ascii="IRANSans" w:hAnsi="IRANSans" w:cs="IRANSans"/>
          <w:sz w:val="20"/>
          <w:szCs w:val="20"/>
          <w:lang w:bidi="fa-IR"/>
        </w:rPr>
        <w:t>IPTV</w:t>
      </w:r>
      <w:r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 قادر </w:t>
      </w:r>
      <w:r w:rsidR="00F05DAA"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است تمام برنامه های </w:t>
      </w:r>
      <w:r w:rsidR="00BF5684">
        <w:rPr>
          <w:rFonts w:ascii="IRANSans" w:hAnsi="IRANSans" w:cs="IRANSans" w:hint="cs"/>
          <w:sz w:val="20"/>
          <w:szCs w:val="20"/>
          <w:rtl/>
          <w:lang w:bidi="fa-IR"/>
        </w:rPr>
        <w:t xml:space="preserve">شبکه های استانی و سراسری از جمله برنامه های </w:t>
      </w:r>
      <w:r w:rsidR="00F05DAA"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پخش زنده </w:t>
      </w:r>
      <w:r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را بر بستر </w:t>
      </w:r>
      <w:r w:rsidRPr="00F05DAA">
        <w:rPr>
          <w:rFonts w:ascii="IRANSans" w:hAnsi="IRANSans" w:cs="IRANSans"/>
          <w:sz w:val="20"/>
          <w:szCs w:val="20"/>
          <w:lang w:bidi="fa-IR"/>
        </w:rPr>
        <w:t>IP</w:t>
      </w:r>
      <w:r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 برای کاربران فراهم کند.</w:t>
      </w:r>
      <w:r w:rsidR="00D6364A">
        <w:rPr>
          <w:rFonts w:ascii="IRANSans" w:hAnsi="IRANSans" w:cs="IRANSans" w:hint="cs"/>
          <w:sz w:val="20"/>
          <w:szCs w:val="20"/>
          <w:rtl/>
          <w:lang w:bidi="fa-IR"/>
        </w:rPr>
        <w:t xml:space="preserve"> کاربران با این سیستم می توانند برنامه های تلویزیونی را علاوه بر زمان پخش، هر زمان دیگری که علاقه داشته باشند تماشا کنند.</w:t>
      </w:r>
      <w:r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 همچنین کاربران می توانند </w:t>
      </w:r>
      <w:r w:rsidR="00BF5684">
        <w:rPr>
          <w:rFonts w:ascii="IRANSans" w:hAnsi="IRANSans" w:cs="IRANSans" w:hint="cs"/>
          <w:sz w:val="20"/>
          <w:szCs w:val="20"/>
          <w:rtl/>
          <w:lang w:bidi="fa-IR"/>
        </w:rPr>
        <w:t xml:space="preserve">سرویس </w:t>
      </w:r>
      <w:r w:rsidR="00BF5684">
        <w:rPr>
          <w:rFonts w:ascii="IRANSans" w:hAnsi="IRANSans" w:cs="IRANSans"/>
          <w:sz w:val="20"/>
          <w:szCs w:val="20"/>
          <w:lang w:bidi="fa-IR"/>
        </w:rPr>
        <w:t>IPTV</w:t>
      </w:r>
      <w:r w:rsidR="00BF5684">
        <w:rPr>
          <w:rFonts w:ascii="IRANSans" w:hAnsi="IRANSans" w:cs="IRANSans" w:hint="cs"/>
          <w:sz w:val="20"/>
          <w:szCs w:val="20"/>
          <w:rtl/>
          <w:lang w:bidi="fa-IR"/>
        </w:rPr>
        <w:t xml:space="preserve"> </w:t>
      </w:r>
      <w:r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را </w:t>
      </w:r>
      <w:r w:rsidR="00641A05">
        <w:rPr>
          <w:rFonts w:ascii="IRANSans" w:hAnsi="IRANSans" w:cs="IRANSans" w:hint="cs"/>
          <w:sz w:val="20"/>
          <w:szCs w:val="20"/>
          <w:rtl/>
          <w:lang w:bidi="fa-IR"/>
        </w:rPr>
        <w:t xml:space="preserve">روی کامپیوتر های </w:t>
      </w:r>
      <w:r w:rsidR="00641A05">
        <w:rPr>
          <w:rFonts w:ascii="IRANSans" w:hAnsi="IRANSans" w:cs="IRANSans"/>
          <w:sz w:val="20"/>
          <w:szCs w:val="20"/>
          <w:lang w:bidi="fa-IR"/>
        </w:rPr>
        <w:t>PC</w:t>
      </w:r>
      <w:r w:rsidR="00641A05">
        <w:rPr>
          <w:rFonts w:ascii="IRANSans" w:hAnsi="IRANSans" w:cs="IRANSans" w:hint="cs"/>
          <w:sz w:val="20"/>
          <w:szCs w:val="20"/>
          <w:rtl/>
          <w:lang w:bidi="fa-IR"/>
        </w:rPr>
        <w:t xml:space="preserve">، موبایل هوشمند و تبلت </w:t>
      </w:r>
      <w:r w:rsidR="00F05DAA" w:rsidRPr="00F05DAA">
        <w:rPr>
          <w:rFonts w:ascii="IRANSans" w:hAnsi="IRANSans" w:cs="IRANSans" w:hint="cs"/>
          <w:sz w:val="20"/>
          <w:szCs w:val="20"/>
          <w:rtl/>
          <w:lang w:bidi="fa-IR"/>
        </w:rPr>
        <w:t>به صورت</w:t>
      </w:r>
      <w:r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 </w:t>
      </w:r>
      <w:r w:rsidRPr="00F05DAA">
        <w:rPr>
          <w:rFonts w:ascii="IRANSans" w:hAnsi="IRANSans" w:cs="IRANSans"/>
          <w:sz w:val="20"/>
          <w:szCs w:val="20"/>
          <w:lang w:bidi="fa-IR"/>
        </w:rPr>
        <w:t>access point</w:t>
      </w:r>
      <w:r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 </w:t>
      </w:r>
      <w:r w:rsidR="00BF5684">
        <w:rPr>
          <w:rFonts w:ascii="IRANSans" w:hAnsi="IRANSans" w:cs="IRANSans" w:hint="cs"/>
          <w:sz w:val="20"/>
          <w:szCs w:val="20"/>
          <w:rtl/>
          <w:lang w:bidi="fa-IR"/>
        </w:rPr>
        <w:t xml:space="preserve">دریافت کنند. </w:t>
      </w:r>
    </w:p>
    <w:p w:rsidR="00E81E27" w:rsidRPr="00F05DAA" w:rsidRDefault="00E81E27" w:rsidP="00E81E27">
      <w:pPr>
        <w:bidi/>
        <w:jc w:val="both"/>
        <w:rPr>
          <w:rFonts w:ascii="IRANSans" w:hAnsi="IRANSans" w:cs="IRANSans"/>
          <w:b/>
          <w:bCs/>
          <w:sz w:val="20"/>
          <w:szCs w:val="20"/>
          <w:rtl/>
          <w:lang w:bidi="fa-IR"/>
        </w:rPr>
      </w:pPr>
      <w:r w:rsidRPr="00F05DAA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سرویس</w:t>
      </w:r>
      <w:r w:rsidRPr="00F05DAA">
        <w:rPr>
          <w:rFonts w:ascii="IRANSans" w:hAnsi="IRANSans" w:cs="IRANSans"/>
          <w:b/>
          <w:bCs/>
          <w:sz w:val="20"/>
          <w:szCs w:val="20"/>
          <w:lang w:bidi="fa-IR"/>
        </w:rPr>
        <w:t xml:space="preserve"> </w:t>
      </w:r>
      <w:r w:rsidRPr="00F05DAA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پخش موزیک و فیلم درخواستی (</w:t>
      </w:r>
      <w:r w:rsidRPr="00F05DAA">
        <w:rPr>
          <w:rFonts w:ascii="IRANSans" w:hAnsi="IRANSans" w:cs="IRANSans"/>
          <w:b/>
          <w:bCs/>
          <w:sz w:val="20"/>
          <w:szCs w:val="20"/>
          <w:lang w:bidi="fa-IR"/>
        </w:rPr>
        <w:t>MOD&amp; VOD</w:t>
      </w:r>
      <w:r w:rsidRPr="00F05DAA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)</w:t>
      </w:r>
    </w:p>
    <w:p w:rsidR="00E81E27" w:rsidRPr="00F05DAA" w:rsidRDefault="005A527A" w:rsidP="00E81E27">
      <w:pPr>
        <w:bidi/>
        <w:jc w:val="both"/>
        <w:rPr>
          <w:rFonts w:ascii="IRANSans" w:hAnsi="IRANSans" w:cs="IRANSans"/>
          <w:sz w:val="20"/>
          <w:szCs w:val="20"/>
          <w:rtl/>
          <w:lang w:bidi="fa-IR"/>
        </w:rPr>
      </w:pPr>
      <w:r w:rsidRPr="00F05DAA">
        <w:rPr>
          <w:rFonts w:ascii="IRANSans" w:hAnsi="IRANSans" w:cs="IRANSan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446742</wp:posOffset>
                </wp:positionV>
                <wp:extent cx="2616200" cy="2354094"/>
                <wp:effectExtent l="0" t="0" r="12700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2354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81E27" w:rsidRPr="00F05DAA" w:rsidRDefault="00E81E27" w:rsidP="00E81E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قابلیت افزودن فیلم و موسیقی</w:t>
                            </w:r>
                          </w:p>
                          <w:p w:rsidR="00E81E27" w:rsidRPr="00F05DAA" w:rsidRDefault="00E81E27" w:rsidP="00E81E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قابلیت اضافه و حذف کاربر</w:t>
                            </w:r>
                          </w:p>
                          <w:p w:rsidR="00E81E27" w:rsidRPr="00F05DAA" w:rsidRDefault="00E81E27" w:rsidP="00E81E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تعیین میزان دسترسی کاربران</w:t>
                            </w:r>
                          </w:p>
                          <w:p w:rsidR="00E81E27" w:rsidRPr="00F05DAA" w:rsidRDefault="00E81E27" w:rsidP="00E81E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سیستم مدیریت کاربران</w:t>
                            </w:r>
                          </w:p>
                          <w:p w:rsidR="00E81E27" w:rsidRPr="00F05DAA" w:rsidRDefault="00E81E27" w:rsidP="00E81E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اضافه کردن اخبار مهم روز</w:t>
                            </w:r>
                          </w:p>
                          <w:p w:rsidR="00E81E27" w:rsidRPr="00F05DAA" w:rsidRDefault="00E81E27" w:rsidP="00E81E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دسته بندی فیلم،موزیک،اخبار،کانال و پیام ها</w:t>
                            </w:r>
                          </w:p>
                          <w:p w:rsidR="00E81E27" w:rsidRPr="00F05DAA" w:rsidRDefault="00E81E27" w:rsidP="00653B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سیستم اشتراک ماهیانه و سالیانه </w:t>
                            </w:r>
                          </w:p>
                          <w:p w:rsidR="00653BB0" w:rsidRPr="00F05DAA" w:rsidRDefault="00653BB0" w:rsidP="00653B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سیستم شیفت زمانی یا آرشیو</w:t>
                            </w:r>
                          </w:p>
                          <w:p w:rsidR="00E81E27" w:rsidRDefault="00E81E27" w:rsidP="00E81E27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2.7pt;margin-top:35.2pt;width:206pt;height:18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" fillcolor="white [3201]" strokecolor="white [3212]" strokeweight=".5pt">
                <v:textbox>
                  <w:txbxContent>
                    <w:p w:rsidR="00E81E27" w:rsidRPr="00F05DAA" w:rsidRDefault="00E81E27" w:rsidP="00E81E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>قابلیت افزودن فیلم و موسیقی</w:t>
                      </w:r>
                    </w:p>
                    <w:p w:rsidR="00E81E27" w:rsidRPr="00F05DAA" w:rsidRDefault="00E81E27" w:rsidP="00E81E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>قابلیت اضافه و حذف کاربر</w:t>
                      </w:r>
                    </w:p>
                    <w:p w:rsidR="00E81E27" w:rsidRPr="00F05DAA" w:rsidRDefault="00E81E27" w:rsidP="00E81E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>تعیین میزان دسترسی کاربران</w:t>
                      </w:r>
                    </w:p>
                    <w:p w:rsidR="00E81E27" w:rsidRPr="00F05DAA" w:rsidRDefault="00E81E27" w:rsidP="00E81E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>سیستم مدیریت کاربران</w:t>
                      </w:r>
                    </w:p>
                    <w:p w:rsidR="00E81E27" w:rsidRPr="00F05DAA" w:rsidRDefault="00E81E27" w:rsidP="00E81E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>اضافه کردن اخبار مهم روز</w:t>
                      </w:r>
                    </w:p>
                    <w:p w:rsidR="00E81E27" w:rsidRPr="00F05DAA" w:rsidRDefault="00E81E27" w:rsidP="00E81E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>دسته بندی فیلم،موزیک،اخبار،کانال و پیام ها</w:t>
                      </w:r>
                    </w:p>
                    <w:p w:rsidR="00E81E27" w:rsidRPr="00F05DAA" w:rsidRDefault="00E81E27" w:rsidP="00653B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 xml:space="preserve">سیستم اشتراک ماهیانه و سالیانه </w:t>
                      </w:r>
                    </w:p>
                    <w:p w:rsidR="00653BB0" w:rsidRPr="00F05DAA" w:rsidRDefault="00653BB0" w:rsidP="00653B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 w:hint="cs"/>
                          <w:sz w:val="20"/>
                          <w:szCs w:val="20"/>
                          <w:rtl/>
                          <w:lang w:bidi="fa-IR"/>
                        </w:rPr>
                        <w:t>سیستم شیفت زمانی یا آرشیو</w:t>
                      </w:r>
                    </w:p>
                    <w:p w:rsidR="00E81E27" w:rsidRDefault="00E81E27" w:rsidP="00E81E27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F05DAA">
        <w:rPr>
          <w:rFonts w:ascii="IRANSans" w:hAnsi="IRANSans" w:cs="IRANSan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389052</wp:posOffset>
                </wp:positionV>
                <wp:extent cx="2879090" cy="2548647"/>
                <wp:effectExtent l="0" t="0" r="16510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90" cy="2548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81E27" w:rsidRPr="00F05DAA" w:rsidRDefault="00E81E27" w:rsidP="00653B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قابلیت ایجاد و مدیریت کانال</w:t>
                            </w:r>
                          </w:p>
                          <w:p w:rsidR="00E81E27" w:rsidRPr="00F05DAA" w:rsidRDefault="00E81E27" w:rsidP="00653B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قابلی</w:t>
                            </w:r>
                            <w:r w:rsidR="00F05DAA"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 تهیه گزارش از کاربران آنلاین</w:t>
                            </w:r>
                          </w:p>
                          <w:p w:rsidR="00E81E27" w:rsidRPr="00F05DAA" w:rsidRDefault="00E81E27" w:rsidP="00653B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نمایش تبلیغ در قالب زیرنویس</w:t>
                            </w:r>
                          </w:p>
                          <w:p w:rsidR="00E81E27" w:rsidRPr="00F05DAA" w:rsidRDefault="00E81E27" w:rsidP="00653B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ارسال پیام به کاربران </w:t>
                            </w:r>
                          </w:p>
                          <w:p w:rsidR="00E81E27" w:rsidRPr="00F05DAA" w:rsidRDefault="00E81E27" w:rsidP="00653B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ارائه به دو زبان انگلیسی و</w:t>
                            </w:r>
                            <w:r w:rsidR="00653BB0" w:rsidRPr="00F05DAA">
                              <w:rPr>
                                <w:rFonts w:ascii="IRANSans" w:hAnsi="IRANSans" w:cs="IRANSan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فارسی</w:t>
                            </w:r>
                          </w:p>
                          <w:p w:rsidR="00E81E27" w:rsidRPr="00F05DAA" w:rsidRDefault="00E81E27" w:rsidP="00653B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نمایش اوقات شرعی</w:t>
                            </w:r>
                          </w:p>
                          <w:p w:rsidR="00E81E27" w:rsidRPr="00F05DAA" w:rsidRDefault="00F05DAA" w:rsidP="00653B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نمایش وضعیت آب و هوا ب</w:t>
                            </w:r>
                            <w:r w:rsidRPr="00F05DAA">
                              <w:rPr>
                                <w:rFonts w:ascii="IRANSans" w:hAnsi="IRANSans" w:cs="IRANSan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 ه</w:t>
                            </w:r>
                            <w:r w:rsidR="00E81E27"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مراه شاخصه های هواشناسی</w:t>
                            </w:r>
                          </w:p>
                          <w:p w:rsidR="00E81E27" w:rsidRPr="00F05DAA" w:rsidRDefault="00E81E27" w:rsidP="00653B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قابلیت نمایش صورتحساب به</w:t>
                            </w:r>
                            <w:r w:rsidR="00F05DAA" w:rsidRPr="00F05DAA">
                              <w:rPr>
                                <w:rFonts w:ascii="IRANSans" w:hAnsi="IRANSans" w:cs="IRANSan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ه</w:t>
                            </w:r>
                            <w:r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مراه وضعیت آن (خرید،بستانکار،بدهکار و ...)</w:t>
                            </w:r>
                          </w:p>
                          <w:p w:rsidR="00E81E27" w:rsidRDefault="00E81E27" w:rsidP="00E81E27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.35pt;margin-top:30.65pt;width:226.7pt;height:200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" fillcolor="white [3201]" strokecolor="white [3212]" strokeweight=".5pt">
                <v:textbox>
                  <w:txbxContent>
                    <w:p w:rsidR="00E81E27" w:rsidRPr="00F05DAA" w:rsidRDefault="00E81E27" w:rsidP="00653B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>قابلیت ایجاد و مدیریت کانال</w:t>
                      </w:r>
                    </w:p>
                    <w:p w:rsidR="00E81E27" w:rsidRPr="00F05DAA" w:rsidRDefault="00E81E27" w:rsidP="00653B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>قابلی</w:t>
                      </w:r>
                      <w:r w:rsidR="00F05DAA"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>ت تهیه گزارش از کاربران آنلاین</w:t>
                      </w:r>
                    </w:p>
                    <w:p w:rsidR="00E81E27" w:rsidRPr="00F05DAA" w:rsidRDefault="00E81E27" w:rsidP="00653B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>نمایش تبلیغ در قالب زیرنویس</w:t>
                      </w:r>
                    </w:p>
                    <w:p w:rsidR="00E81E27" w:rsidRPr="00F05DAA" w:rsidRDefault="00E81E27" w:rsidP="00653B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 xml:space="preserve">ارسال پیام به کاربران </w:t>
                      </w:r>
                    </w:p>
                    <w:p w:rsidR="00E81E27" w:rsidRPr="00F05DAA" w:rsidRDefault="00E81E27" w:rsidP="00653B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>ارائه به دو زبان انگلیسی و</w:t>
                      </w:r>
                      <w:r w:rsidR="00653BB0" w:rsidRPr="00F05DAA">
                        <w:rPr>
                          <w:rFonts w:ascii="IRANSans" w:hAnsi="IRANSans" w:cs="IRANSans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>فارسی</w:t>
                      </w:r>
                    </w:p>
                    <w:p w:rsidR="00E81E27" w:rsidRPr="00F05DAA" w:rsidRDefault="00E81E27" w:rsidP="00653B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>نمایش اوقات شرعی</w:t>
                      </w:r>
                    </w:p>
                    <w:p w:rsidR="00E81E27" w:rsidRPr="00F05DAA" w:rsidRDefault="00F05DAA" w:rsidP="00653B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>نمایش وضعیت آب و هوا ب</w:t>
                      </w:r>
                      <w:r w:rsidRPr="00F05DAA">
                        <w:rPr>
                          <w:rFonts w:ascii="IRANSans" w:hAnsi="IRANSans" w:cs="IRANSans" w:hint="cs"/>
                          <w:sz w:val="20"/>
                          <w:szCs w:val="20"/>
                          <w:rtl/>
                          <w:lang w:bidi="fa-IR"/>
                        </w:rPr>
                        <w:t>ه ه</w:t>
                      </w:r>
                      <w:r w:rsidR="00E81E27"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>مراه شاخصه های هواشناسی</w:t>
                      </w:r>
                    </w:p>
                    <w:p w:rsidR="00E81E27" w:rsidRPr="00F05DAA" w:rsidRDefault="00E81E27" w:rsidP="00653B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>قابلیت نمایش صورتحساب به</w:t>
                      </w:r>
                      <w:r w:rsidR="00F05DAA" w:rsidRPr="00F05DAA">
                        <w:rPr>
                          <w:rFonts w:ascii="IRANSans" w:hAnsi="IRANSans" w:cs="IRANSans" w:hint="cs"/>
                          <w:sz w:val="20"/>
                          <w:szCs w:val="20"/>
                          <w:rtl/>
                          <w:lang w:bidi="fa-IR"/>
                        </w:rPr>
                        <w:t xml:space="preserve"> ه</w:t>
                      </w:r>
                      <w:r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>مراه وضعیت آن (خرید،بستانکار،بدهکار و ...)</w:t>
                      </w:r>
                    </w:p>
                    <w:p w:rsidR="00E81E27" w:rsidRDefault="00E81E27" w:rsidP="00E81E27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E81E27"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در بخش موزیک و ویدئوی درخواستی کاربران قادر خواهند بود موزیک و ویدئوی دلخواه خود را بر بستر </w:t>
      </w:r>
      <w:r w:rsidR="00E81E27" w:rsidRPr="00F05DAA">
        <w:rPr>
          <w:rFonts w:ascii="IRANSans" w:hAnsi="IRANSans" w:cs="IRANSans"/>
          <w:sz w:val="20"/>
          <w:szCs w:val="20"/>
          <w:lang w:bidi="fa-IR"/>
        </w:rPr>
        <w:t>IP</w:t>
      </w:r>
      <w:r w:rsidR="00E81E27"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 در اختیار داشته باشند. از ویژگی های این سرویس می توان به موارد زیر اشاره کرد:</w:t>
      </w:r>
    </w:p>
    <w:p w:rsidR="00E81E27" w:rsidRDefault="00E81E27" w:rsidP="00E81E27">
      <w:pPr>
        <w:bidi/>
        <w:jc w:val="both"/>
        <w:rPr>
          <w:rFonts w:ascii="IRANSans" w:hAnsi="IRANSans" w:cs="IRANSans"/>
          <w:rtl/>
          <w:lang w:bidi="fa-IR"/>
        </w:rPr>
      </w:pPr>
    </w:p>
    <w:p w:rsidR="00E81E27" w:rsidRDefault="00E81E27" w:rsidP="00E81E27">
      <w:pPr>
        <w:bidi/>
        <w:jc w:val="both"/>
        <w:rPr>
          <w:rFonts w:ascii="IRANSans" w:hAnsi="IRANSans" w:cs="IRANSans"/>
          <w:rtl/>
          <w:lang w:bidi="fa-IR"/>
        </w:rPr>
      </w:pPr>
    </w:p>
    <w:p w:rsidR="00E81E27" w:rsidRDefault="00E81E27" w:rsidP="00E81E27">
      <w:pPr>
        <w:bidi/>
        <w:jc w:val="both"/>
        <w:rPr>
          <w:rFonts w:ascii="IRANSans" w:hAnsi="IRANSans" w:cs="IRANSans"/>
          <w:rtl/>
          <w:lang w:bidi="fa-IR"/>
        </w:rPr>
      </w:pPr>
    </w:p>
    <w:p w:rsidR="00E81E27" w:rsidRDefault="00E81E27" w:rsidP="00E81E27">
      <w:pPr>
        <w:bidi/>
        <w:jc w:val="both"/>
        <w:rPr>
          <w:rFonts w:ascii="IRANSans" w:hAnsi="IRANSans" w:cs="IRANSans"/>
          <w:rtl/>
          <w:lang w:bidi="fa-IR"/>
        </w:rPr>
      </w:pPr>
    </w:p>
    <w:p w:rsidR="00E81E27" w:rsidRPr="005A527A" w:rsidRDefault="005A527A" w:rsidP="00E81E27">
      <w:pPr>
        <w:bidi/>
        <w:jc w:val="both"/>
        <w:rPr>
          <w:rFonts w:ascii="IRANSans" w:hAnsi="IRANSans" w:cs="IRANSans"/>
          <w:b/>
          <w:bCs/>
          <w:sz w:val="20"/>
          <w:szCs w:val="20"/>
          <w:rtl/>
          <w:lang w:bidi="fa-IR"/>
        </w:rPr>
      </w:pPr>
      <w:r w:rsidRPr="005A527A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سرویس های ارزش افزوده</w:t>
      </w:r>
    </w:p>
    <w:p w:rsidR="00107C85" w:rsidRDefault="00107C85" w:rsidP="00F05DAA">
      <w:pPr>
        <w:bidi/>
        <w:jc w:val="both"/>
        <w:rPr>
          <w:rFonts w:ascii="IRANSans" w:hAnsi="IRANSans" w:cs="IRANSans"/>
          <w:sz w:val="20"/>
          <w:szCs w:val="20"/>
          <w:rtl/>
          <w:lang w:bidi="fa-IR"/>
        </w:rPr>
      </w:pPr>
    </w:p>
    <w:p w:rsidR="00107C85" w:rsidRDefault="00107C85" w:rsidP="00107C85">
      <w:pPr>
        <w:bidi/>
        <w:jc w:val="both"/>
        <w:rPr>
          <w:rFonts w:ascii="IRANSans" w:hAnsi="IRANSans" w:cs="IRANSans"/>
          <w:sz w:val="20"/>
          <w:szCs w:val="20"/>
          <w:rtl/>
          <w:lang w:bidi="fa-IR"/>
        </w:rPr>
      </w:pPr>
    </w:p>
    <w:p w:rsidR="00103CA8" w:rsidRPr="00107C85" w:rsidRDefault="00107C85" w:rsidP="00107C85">
      <w:pPr>
        <w:bidi/>
        <w:jc w:val="both"/>
        <w:rPr>
          <w:rFonts w:ascii="IRANSans" w:hAnsi="IRANSans" w:cs="IRANSans"/>
          <w:sz w:val="20"/>
          <w:szCs w:val="20"/>
          <w:rtl/>
          <w:lang w:bidi="fa-IR"/>
        </w:rPr>
      </w:pPr>
      <w:r w:rsidRPr="00F05DAA">
        <w:rPr>
          <w:rFonts w:ascii="IRANSans" w:hAnsi="IRANSans" w:cs="IRANSans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472440</wp:posOffset>
                </wp:positionV>
                <wp:extent cx="3005576" cy="1752600"/>
                <wp:effectExtent l="0" t="0" r="2349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5576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53BB0" w:rsidRPr="00F05DAA" w:rsidRDefault="00653BB0" w:rsidP="00653BB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both"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اعلام وضعیت آب و هوا</w:t>
                            </w:r>
                          </w:p>
                          <w:p w:rsidR="00653BB0" w:rsidRPr="00F05DAA" w:rsidRDefault="00653BB0" w:rsidP="00653BB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both"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وضعیت ترافیک شهری</w:t>
                            </w:r>
                          </w:p>
                          <w:p w:rsidR="00653BB0" w:rsidRPr="00F05DAA" w:rsidRDefault="00F05DAA" w:rsidP="00653BB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both"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اعلام </w:t>
                            </w:r>
                            <w:r w:rsidR="00653BB0" w:rsidRPr="00F05DAA">
                              <w:rPr>
                                <w:rFonts w:ascii="IRANSans" w:hAnsi="IRANSans" w:cs="IRANSan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اوقات شرعی</w:t>
                            </w:r>
                          </w:p>
                          <w:p w:rsidR="00653BB0" w:rsidRPr="00F05DAA" w:rsidRDefault="00653BB0" w:rsidP="00F05D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ارسال پیام های خاص مانند  پیام خوشامدگویی به میهمانان</w:t>
                            </w:r>
                          </w:p>
                          <w:p w:rsidR="00653BB0" w:rsidRPr="00F05DAA" w:rsidRDefault="00F05DAA" w:rsidP="00653BB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both"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دریافت </w:t>
                            </w:r>
                            <w:r w:rsidR="00653BB0" w:rsidRPr="00F05DAA">
                              <w:rPr>
                                <w:rFonts w:ascii="IRANSans" w:hAnsi="IRANSans" w:cs="IRANSan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 نمایش تیترهای خبری از سایت های مختلف از طریق اینترنت</w:t>
                            </w:r>
                          </w:p>
                          <w:p w:rsidR="00653BB0" w:rsidRDefault="00653B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31.75pt;margin-top:37.2pt;width:236.65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" fillcolor="white [3201]" strokecolor="white [3212]" strokeweight=".5pt">
                <v:textbox>
                  <w:txbxContent>
                    <w:p w:rsidR="00653BB0" w:rsidRPr="00F05DAA" w:rsidRDefault="00653BB0" w:rsidP="00653BB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jc w:val="both"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 w:hint="cs"/>
                          <w:sz w:val="20"/>
                          <w:szCs w:val="20"/>
                          <w:rtl/>
                          <w:lang w:bidi="fa-IR"/>
                        </w:rPr>
                        <w:t>اعلام وضعیت آب و هوا</w:t>
                      </w:r>
                    </w:p>
                    <w:p w:rsidR="00653BB0" w:rsidRPr="00F05DAA" w:rsidRDefault="00653BB0" w:rsidP="00653BB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jc w:val="both"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 w:hint="cs"/>
                          <w:sz w:val="20"/>
                          <w:szCs w:val="20"/>
                          <w:rtl/>
                          <w:lang w:bidi="fa-IR"/>
                        </w:rPr>
                        <w:t>وضعیت ترافیک شهری</w:t>
                      </w:r>
                    </w:p>
                    <w:p w:rsidR="00653BB0" w:rsidRPr="00F05DAA" w:rsidRDefault="00F05DAA" w:rsidP="00653BB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jc w:val="both"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 w:hint="cs"/>
                          <w:sz w:val="20"/>
                          <w:szCs w:val="20"/>
                          <w:rtl/>
                          <w:lang w:bidi="fa-IR"/>
                        </w:rPr>
                        <w:t xml:space="preserve">اعلام </w:t>
                      </w:r>
                      <w:r w:rsidR="00653BB0" w:rsidRPr="00F05DAA">
                        <w:rPr>
                          <w:rFonts w:ascii="IRANSans" w:hAnsi="IRANSans" w:cs="IRANSans" w:hint="cs"/>
                          <w:sz w:val="20"/>
                          <w:szCs w:val="20"/>
                          <w:rtl/>
                          <w:lang w:bidi="fa-IR"/>
                        </w:rPr>
                        <w:t>اوقات شرعی</w:t>
                      </w:r>
                    </w:p>
                    <w:p w:rsidR="00653BB0" w:rsidRPr="00F05DAA" w:rsidRDefault="00653BB0" w:rsidP="00F05DA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 w:hint="cs"/>
                          <w:sz w:val="20"/>
                          <w:szCs w:val="20"/>
                          <w:rtl/>
                          <w:lang w:bidi="fa-IR"/>
                        </w:rPr>
                        <w:t>ارسال پیام های خاص مانند  پیام خوشامدگویی به میهمانان</w:t>
                      </w:r>
                    </w:p>
                    <w:p w:rsidR="00653BB0" w:rsidRPr="00F05DAA" w:rsidRDefault="00F05DAA" w:rsidP="00653BB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jc w:val="both"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 w:hint="cs"/>
                          <w:sz w:val="20"/>
                          <w:szCs w:val="20"/>
                          <w:rtl/>
                          <w:lang w:bidi="fa-IR"/>
                        </w:rPr>
                        <w:t xml:space="preserve">دریافت </w:t>
                      </w:r>
                      <w:r w:rsidR="00653BB0" w:rsidRPr="00F05DAA">
                        <w:rPr>
                          <w:rFonts w:ascii="IRANSans" w:hAnsi="IRANSans" w:cs="IRANSans" w:hint="cs"/>
                          <w:sz w:val="20"/>
                          <w:szCs w:val="20"/>
                          <w:rtl/>
                          <w:lang w:bidi="fa-IR"/>
                        </w:rPr>
                        <w:t>و نمایش تیترهای خبری از سایت های مختلف از طریق اینترنت</w:t>
                      </w:r>
                    </w:p>
                    <w:p w:rsidR="00653BB0" w:rsidRDefault="00653BB0"/>
                  </w:txbxContent>
                </v:textbox>
              </v:shape>
            </w:pict>
          </mc:Fallback>
        </mc:AlternateContent>
      </w:r>
      <w:r w:rsidR="005A527A" w:rsidRPr="00F05DAA">
        <w:rPr>
          <w:rFonts w:ascii="IRANSans" w:hAnsi="IRANSans" w:cs="IRANSans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-631771</wp:posOffset>
                </wp:positionH>
                <wp:positionV relativeFrom="paragraph">
                  <wp:posOffset>383675</wp:posOffset>
                </wp:positionV>
                <wp:extent cx="3277870" cy="2198370"/>
                <wp:effectExtent l="0" t="0" r="1778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870" cy="219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53BB0" w:rsidRPr="00F05DAA" w:rsidRDefault="00653BB0" w:rsidP="00653BB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both"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معرفی خدمات و امکانات رفاهی</w:t>
                            </w:r>
                          </w:p>
                          <w:p w:rsidR="00653BB0" w:rsidRPr="00F05DAA" w:rsidRDefault="00653BB0" w:rsidP="00653BB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both"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تبلیغات و اطلاع رسانی از طریق زیرنویس</w:t>
                            </w:r>
                            <w:r w:rsidR="00BF5684">
                              <w:rPr>
                                <w:rFonts w:ascii="IRANSans" w:hAnsi="IRANSans" w:cs="IRANSan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همزمان با نمایش برنامه های تلویزیونی</w:t>
                            </w:r>
                          </w:p>
                          <w:p w:rsidR="00653BB0" w:rsidRPr="00F05DAA" w:rsidRDefault="00653BB0" w:rsidP="00653BB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both"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نمایش منوی رستوران، زمان سرو غذا، رزرو تاکسی، امکان صدور صورتحساب (</w:t>
                            </w:r>
                            <w:r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  <w:t>billing</w:t>
                            </w:r>
                            <w:r w:rsidRPr="00F05DAA">
                              <w:rPr>
                                <w:rFonts w:ascii="IRANSans" w:hAnsi="IRANSans" w:cs="IRANSan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F05DAA" w:rsidRDefault="00F05DAA" w:rsidP="00F05D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05DAA">
                              <w:rPr>
                                <w:rFonts w:ascii="IRANSans" w:hAnsi="IRANSans" w:cs="IRANSan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قابلیت نمایش لوگو</w:t>
                            </w:r>
                            <w:r w:rsidRPr="00F05DAA">
                              <w:rPr>
                                <w:rFonts w:ascii="IRANSans" w:hAnsi="IRANSans" w:cs="IRANSan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(قابلیت حذف آنها در صورت عدم نیاز)</w:t>
                            </w:r>
                          </w:p>
                          <w:p w:rsidR="0036415B" w:rsidRPr="00F05DAA" w:rsidRDefault="0036415B" w:rsidP="0036415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rPr>
                                <w:rFonts w:ascii="IRANSans" w:hAnsi="IRANSans" w:cs="IRANSans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ascii="IRANSans" w:hAnsi="IRANSans" w:cs="IRANSan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ارائه نرم افزارهای مدیریت کاربران و کانال ها</w:t>
                            </w:r>
                          </w:p>
                          <w:p w:rsidR="00F05DAA" w:rsidRPr="00F05DAA" w:rsidRDefault="00F05DAA" w:rsidP="00F05DAA">
                            <w:pPr>
                              <w:bidi/>
                              <w:jc w:val="both"/>
                              <w:rPr>
                                <w:rFonts w:ascii="IRANSans" w:hAnsi="IRANSans" w:cs="IRANSans"/>
                                <w:lang w:bidi="fa-IR"/>
                              </w:rPr>
                            </w:pPr>
                          </w:p>
                          <w:p w:rsidR="00653BB0" w:rsidRDefault="00653B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49.75pt;margin-top:30.2pt;width:258.1pt;height:17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" fillcolor="white [3201]" strokecolor="white [3212]" strokeweight=".5pt">
                <v:textbox>
                  <w:txbxContent>
                    <w:p w:rsidR="00653BB0" w:rsidRPr="00F05DAA" w:rsidRDefault="00653BB0" w:rsidP="00653BB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jc w:val="both"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 w:hint="cs"/>
                          <w:sz w:val="20"/>
                          <w:szCs w:val="20"/>
                          <w:rtl/>
                          <w:lang w:bidi="fa-IR"/>
                        </w:rPr>
                        <w:t>معرفی خدمات و امکانات رفاهی</w:t>
                      </w:r>
                    </w:p>
                    <w:p w:rsidR="00653BB0" w:rsidRPr="00F05DAA" w:rsidRDefault="00653BB0" w:rsidP="00653BB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jc w:val="both"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 w:hint="cs"/>
                          <w:sz w:val="20"/>
                          <w:szCs w:val="20"/>
                          <w:rtl/>
                          <w:lang w:bidi="fa-IR"/>
                        </w:rPr>
                        <w:t>تبلیغات و اطلاع رسانی از طریق زیرنویس</w:t>
                      </w:r>
                      <w:r w:rsidR="00BF5684">
                        <w:rPr>
                          <w:rFonts w:ascii="IRANSans" w:hAnsi="IRANSans" w:cs="IRANSans" w:hint="cs"/>
                          <w:sz w:val="20"/>
                          <w:szCs w:val="20"/>
                          <w:rtl/>
                          <w:lang w:bidi="fa-IR"/>
                        </w:rPr>
                        <w:t xml:space="preserve"> همزمان با نمایش برنامه های تلویزیونی</w:t>
                      </w:r>
                    </w:p>
                    <w:p w:rsidR="00653BB0" w:rsidRPr="00F05DAA" w:rsidRDefault="00653BB0" w:rsidP="00653BB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jc w:val="both"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 w:hint="cs"/>
                          <w:sz w:val="20"/>
                          <w:szCs w:val="20"/>
                          <w:rtl/>
                          <w:lang w:bidi="fa-IR"/>
                        </w:rPr>
                        <w:t>نمایش منوی رستوران، زمان سرو غذا، رزرو تاکسی، امکان صدور صورتحساب (</w:t>
                      </w:r>
                      <w:r w:rsidRPr="00F05DAA"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  <w:t>billing</w:t>
                      </w:r>
                      <w:r w:rsidRPr="00F05DAA">
                        <w:rPr>
                          <w:rFonts w:ascii="IRANSans" w:hAnsi="IRANSans" w:cs="IRANSans" w:hint="cs"/>
                          <w:sz w:val="20"/>
                          <w:szCs w:val="20"/>
                          <w:rtl/>
                          <w:lang w:bidi="fa-IR"/>
                        </w:rPr>
                        <w:t>)</w:t>
                      </w:r>
                    </w:p>
                    <w:p w:rsidR="00F05DAA" w:rsidRDefault="00F05DAA" w:rsidP="00F05DA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 w:rsidRPr="00F05DAA">
                        <w:rPr>
                          <w:rFonts w:ascii="IRANSans" w:hAnsi="IRANSans" w:cs="IRANSans"/>
                          <w:sz w:val="20"/>
                          <w:szCs w:val="20"/>
                          <w:rtl/>
                          <w:lang w:bidi="fa-IR"/>
                        </w:rPr>
                        <w:t>قابلیت نمایش لوگو</w:t>
                      </w:r>
                      <w:r w:rsidRPr="00F05DAA">
                        <w:rPr>
                          <w:rFonts w:ascii="IRANSans" w:hAnsi="IRANSans" w:cs="IRANSans" w:hint="cs"/>
                          <w:sz w:val="20"/>
                          <w:szCs w:val="20"/>
                          <w:rtl/>
                          <w:lang w:bidi="fa-IR"/>
                        </w:rPr>
                        <w:t xml:space="preserve"> (قابلیت حذف آنها در صورت عدم نیاز)</w:t>
                      </w:r>
                    </w:p>
                    <w:p w:rsidR="0036415B" w:rsidRPr="00F05DAA" w:rsidRDefault="0036415B" w:rsidP="0036415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rPr>
                          <w:rFonts w:ascii="IRANSans" w:hAnsi="IRANSans" w:cs="IRANSans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ascii="IRANSans" w:hAnsi="IRANSans" w:cs="IRANSans" w:hint="cs"/>
                          <w:sz w:val="20"/>
                          <w:szCs w:val="20"/>
                          <w:rtl/>
                          <w:lang w:bidi="fa-IR"/>
                        </w:rPr>
                        <w:t>ارائه نرم افزارهای مدیریت کاربران و کانال ها</w:t>
                      </w:r>
                    </w:p>
                    <w:p w:rsidR="00F05DAA" w:rsidRPr="00F05DAA" w:rsidRDefault="00F05DAA" w:rsidP="00F05DAA">
                      <w:pPr>
                        <w:bidi/>
                        <w:jc w:val="both"/>
                        <w:rPr>
                          <w:rFonts w:ascii="IRANSans" w:hAnsi="IRANSans" w:cs="IRANSans"/>
                          <w:lang w:bidi="fa-IR"/>
                        </w:rPr>
                      </w:pPr>
                    </w:p>
                    <w:p w:rsidR="00653BB0" w:rsidRDefault="00653BB0"/>
                  </w:txbxContent>
                </v:textbox>
              </v:shape>
            </w:pict>
          </mc:Fallback>
        </mc:AlternateContent>
      </w:r>
      <w:r w:rsidR="00653BB0"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سرویس </w:t>
      </w:r>
      <w:r w:rsidR="00653BB0" w:rsidRPr="00F05DAA">
        <w:rPr>
          <w:rFonts w:ascii="IRANSans" w:hAnsi="IRANSans" w:cs="IRANSans"/>
          <w:sz w:val="20"/>
          <w:szCs w:val="20"/>
          <w:lang w:bidi="fa-IR"/>
        </w:rPr>
        <w:t>IPTV</w:t>
      </w:r>
      <w:r w:rsidR="00653BB0"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 علاوه بر ارائه سرویس های بالا قابلیت های بیشتری </w:t>
      </w:r>
      <w:r w:rsidR="00F05DAA"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 را </w:t>
      </w:r>
      <w:r w:rsidR="00653BB0"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نیز </w:t>
      </w:r>
      <w:r w:rsidR="00F05DAA" w:rsidRPr="00F05DAA">
        <w:rPr>
          <w:rFonts w:ascii="IRANSans" w:hAnsi="IRANSans" w:cs="IRANSans" w:hint="cs"/>
          <w:sz w:val="20"/>
          <w:szCs w:val="20"/>
          <w:rtl/>
          <w:lang w:bidi="fa-IR"/>
        </w:rPr>
        <w:t>ارائه می دهد</w:t>
      </w:r>
      <w:r w:rsidR="00653BB0" w:rsidRPr="00F05DAA">
        <w:rPr>
          <w:rFonts w:ascii="IRANSans" w:hAnsi="IRANSans" w:cs="IRANSans" w:hint="cs"/>
          <w:sz w:val="20"/>
          <w:szCs w:val="20"/>
          <w:rtl/>
          <w:lang w:bidi="fa-IR"/>
        </w:rPr>
        <w:t xml:space="preserve"> که از آنها با عنوان سرویس های ارزش افزوده نام برده می شود. این سرویس ها شامل:</w:t>
      </w:r>
    </w:p>
    <w:p w:rsidR="003A4B4B" w:rsidRDefault="003A4B4B" w:rsidP="003A4B4B">
      <w:pPr>
        <w:bidi/>
        <w:jc w:val="both"/>
        <w:rPr>
          <w:rFonts w:ascii="IRANSans" w:hAnsi="IRANSans" w:cs="IRANSans"/>
          <w:lang w:bidi="fa-IR"/>
        </w:rPr>
      </w:pPr>
    </w:p>
    <w:p w:rsidR="009F18E8" w:rsidRPr="00E24A9B" w:rsidRDefault="009F18E8" w:rsidP="00E24A9B">
      <w:pPr>
        <w:bidi/>
        <w:rPr>
          <w:rFonts w:ascii="IRANSans" w:hAnsi="IRANSans" w:cs="IRANSans"/>
          <w:lang w:bidi="fa-IR"/>
        </w:rPr>
      </w:pPr>
    </w:p>
    <w:p w:rsidR="006F306F" w:rsidRDefault="006F306F" w:rsidP="006F306F">
      <w:pPr>
        <w:bidi/>
        <w:jc w:val="both"/>
        <w:rPr>
          <w:rFonts w:ascii="IRANSans" w:hAnsi="IRANSans" w:cs="IRANSans"/>
          <w:rtl/>
          <w:lang w:bidi="fa-IR"/>
        </w:rPr>
      </w:pPr>
    </w:p>
    <w:p w:rsidR="003600BB" w:rsidRDefault="003600BB" w:rsidP="003600BB">
      <w:pPr>
        <w:bidi/>
        <w:jc w:val="both"/>
        <w:rPr>
          <w:rFonts w:ascii="IRANSans" w:hAnsi="IRANSans" w:cs="IRANSans"/>
          <w:rtl/>
          <w:lang w:bidi="fa-IR"/>
        </w:rPr>
      </w:pPr>
    </w:p>
    <w:p w:rsidR="003600BB" w:rsidRDefault="003600BB" w:rsidP="003600BB">
      <w:pPr>
        <w:pStyle w:val="Body"/>
        <w:bidi/>
        <w:jc w:val="both"/>
        <w:rPr>
          <w:rFonts w:ascii="IRANSans" w:hAnsi="IRANSans" w:cs="IRANSans" w:hint="default"/>
          <w:rtl/>
        </w:rPr>
      </w:pPr>
      <w:r>
        <w:rPr>
          <w:rFonts w:ascii="IRANSans" w:hAnsi="IRANSans" w:cs="IRANSans"/>
          <w:rtl/>
        </w:rPr>
        <w:lastRenderedPageBreak/>
        <w:t>درآمد زایی</w:t>
      </w:r>
    </w:p>
    <w:p w:rsidR="003600BB" w:rsidRPr="00836145" w:rsidRDefault="003600BB" w:rsidP="003600BB">
      <w:pPr>
        <w:pStyle w:val="Body"/>
        <w:bidi/>
        <w:jc w:val="both"/>
        <w:rPr>
          <w:rFonts w:ascii="IRANSans" w:hAnsi="IRANSans" w:cs="IRANSans" w:hint="default"/>
          <w:rtl/>
        </w:rPr>
      </w:pPr>
      <w:r w:rsidRPr="00836145">
        <w:rPr>
          <w:rFonts w:ascii="IRANSans" w:hAnsi="IRANSans" w:cs="IRANSans" w:hint="default"/>
          <w:rtl/>
        </w:rPr>
        <w:t xml:space="preserve">سرویس </w:t>
      </w:r>
      <w:r w:rsidRPr="00836145">
        <w:rPr>
          <w:rFonts w:ascii="IRANSans" w:hAnsi="IRANSans" w:cs="IRANSans" w:hint="default"/>
        </w:rPr>
        <w:t>IPTV</w:t>
      </w:r>
      <w:r w:rsidRPr="00836145">
        <w:rPr>
          <w:rFonts w:ascii="IRANSans" w:hAnsi="IRANSans" w:cs="IRANSans" w:hint="default"/>
          <w:rtl/>
        </w:rPr>
        <w:t xml:space="preserve">برای ساختمان های تجاری، مسکونی و حتی هتلی منبع در آمدی خوبی </w:t>
      </w:r>
      <w:r>
        <w:rPr>
          <w:rFonts w:ascii="IRANSans" w:hAnsi="IRANSans" w:cs="IRANSans"/>
          <w:rtl/>
        </w:rPr>
        <w:t>هستند</w:t>
      </w:r>
      <w:r w:rsidRPr="00836145">
        <w:rPr>
          <w:rFonts w:ascii="IRANSans" w:hAnsi="IRANSans" w:cs="IRANSans" w:hint="default"/>
          <w:rtl/>
        </w:rPr>
        <w:t xml:space="preserve">. مدیریت شبکه ها می توانند با دریافت هزینه اشتراک خدمات مربوط به سرویس </w:t>
      </w:r>
      <w:r w:rsidRPr="00836145">
        <w:rPr>
          <w:rFonts w:ascii="IRANSans" w:hAnsi="IRANSans" w:cs="IRANSans" w:hint="default"/>
        </w:rPr>
        <w:t xml:space="preserve">IPTV </w:t>
      </w:r>
      <w:r w:rsidRPr="00836145">
        <w:rPr>
          <w:rFonts w:ascii="IRANSans" w:hAnsi="IRANSans" w:cs="IRANSans" w:hint="default"/>
          <w:rtl/>
        </w:rPr>
        <w:t>را برای مدت</w:t>
      </w:r>
      <w:r>
        <w:rPr>
          <w:rFonts w:ascii="IRANSans" w:hAnsi="IRANSans" w:cs="IRANSans"/>
          <w:rtl/>
        </w:rPr>
        <w:t>ی</w:t>
      </w:r>
      <w:r w:rsidRPr="00836145">
        <w:rPr>
          <w:rFonts w:ascii="IRANSans" w:hAnsi="IRANSans" w:cs="IRANSans" w:hint="default"/>
          <w:rtl/>
        </w:rPr>
        <w:t xml:space="preserve"> مشخص به هر مشترک ارائه دهند. به عنوان مثال در محیط های تجاری از طریق سرویس </w:t>
      </w:r>
      <w:r w:rsidRPr="00836145">
        <w:rPr>
          <w:rFonts w:ascii="IRANSans" w:hAnsi="IRANSans" w:cs="IRANSans" w:hint="default"/>
        </w:rPr>
        <w:t>IPTV</w:t>
      </w:r>
      <w:r w:rsidRPr="00836145">
        <w:rPr>
          <w:rFonts w:ascii="IRANSans" w:hAnsi="IRANSans" w:cs="IRANSans" w:hint="default"/>
          <w:rtl/>
        </w:rPr>
        <w:t>می توان با دری</w:t>
      </w:r>
      <w:r>
        <w:rPr>
          <w:rFonts w:ascii="IRANSans" w:hAnsi="IRANSans" w:cs="IRANSans" w:hint="default"/>
          <w:rtl/>
        </w:rPr>
        <w:t>افت هزینه به تبلیغ محصولات واحد</w:t>
      </w:r>
      <w:r w:rsidRPr="00836145">
        <w:rPr>
          <w:rFonts w:ascii="IRANSans" w:hAnsi="IRANSans" w:cs="IRANSans" w:hint="default"/>
          <w:rtl/>
        </w:rPr>
        <w:t xml:space="preserve">های بازرگانی در داخل مجتمع </w:t>
      </w:r>
      <w:r>
        <w:rPr>
          <w:rFonts w:ascii="IRANSans" w:hAnsi="IRANSans" w:cs="IRANSans"/>
          <w:rtl/>
        </w:rPr>
        <w:t>پرداخت</w:t>
      </w:r>
      <w:r w:rsidRPr="00836145">
        <w:rPr>
          <w:rFonts w:ascii="IRANSans" w:hAnsi="IRANSans" w:cs="IRANSans" w:hint="default"/>
          <w:rtl/>
        </w:rPr>
        <w:t xml:space="preserve">. همچنین امروزه </w:t>
      </w:r>
      <w:r>
        <w:rPr>
          <w:rFonts w:ascii="IRANSans" w:hAnsi="IRANSans" w:cs="IRANSans"/>
          <w:rtl/>
        </w:rPr>
        <w:t xml:space="preserve">ارائه </w:t>
      </w:r>
      <w:r w:rsidRPr="00836145">
        <w:rPr>
          <w:rFonts w:ascii="IRANSans" w:hAnsi="IRANSans" w:cs="IRANSans" w:hint="default"/>
          <w:rtl/>
        </w:rPr>
        <w:t xml:space="preserve">سرویس </w:t>
      </w:r>
      <w:r w:rsidRPr="00836145">
        <w:rPr>
          <w:rFonts w:ascii="IRANSans" w:hAnsi="IRANSans" w:cs="IRANSans" w:hint="default"/>
        </w:rPr>
        <w:t xml:space="preserve">IPTV </w:t>
      </w:r>
      <w:r w:rsidRPr="00836145">
        <w:rPr>
          <w:rFonts w:ascii="IRANSans" w:hAnsi="IRANSans" w:cs="IRANSans" w:hint="default"/>
          <w:rtl/>
        </w:rPr>
        <w:t>یک مزیت برای هتل ها محسوب می گردد و صاحبان هتل ها  می توانند هم به صورت رایگان این سرویس را در اختیار مهمان های خود قرار دهند و به صور</w:t>
      </w:r>
      <w:r>
        <w:rPr>
          <w:rFonts w:ascii="IRANSans" w:hAnsi="IRANSans" w:cs="IRANSans" w:hint="default"/>
          <w:rtl/>
        </w:rPr>
        <w:t>ت غیر مست</w:t>
      </w:r>
      <w:r>
        <w:rPr>
          <w:rFonts w:ascii="IRANSans" w:hAnsi="IRANSans" w:cs="IRANSans"/>
          <w:rtl/>
        </w:rPr>
        <w:t>ق</w:t>
      </w:r>
      <w:r w:rsidRPr="00836145">
        <w:rPr>
          <w:rFonts w:ascii="IRANSans" w:hAnsi="IRANSans" w:cs="IRANSans" w:hint="default"/>
          <w:rtl/>
        </w:rPr>
        <w:t xml:space="preserve">یم </w:t>
      </w:r>
      <w:r>
        <w:rPr>
          <w:rFonts w:ascii="IRANSans" w:hAnsi="IRANSans" w:cs="IRANSans"/>
          <w:rtl/>
        </w:rPr>
        <w:t xml:space="preserve"> از طریق افزایش مشتری </w:t>
      </w:r>
      <w:r>
        <w:rPr>
          <w:rFonts w:ascii="IRANSans" w:hAnsi="IRANSans" w:cs="IRANSans" w:hint="default"/>
          <w:rtl/>
        </w:rPr>
        <w:t>درآمد</w:t>
      </w:r>
      <w:r>
        <w:rPr>
          <w:rFonts w:ascii="IRANSans" w:hAnsi="IRANSans" w:cs="IRANSans"/>
          <w:rtl/>
        </w:rPr>
        <w:t>های خود را افزایش دهند</w:t>
      </w:r>
      <w:r>
        <w:rPr>
          <w:rFonts w:ascii="IRANSans" w:hAnsi="IRANSans" w:cs="IRANSans" w:hint="default"/>
          <w:rtl/>
        </w:rPr>
        <w:t xml:space="preserve"> و یا</w:t>
      </w:r>
      <w:r w:rsidRPr="00836145">
        <w:rPr>
          <w:rFonts w:ascii="IRANSans" w:hAnsi="IRANSans" w:cs="IRANSans" w:hint="default"/>
          <w:rtl/>
        </w:rPr>
        <w:t xml:space="preserve"> با دریافت هزینه اضافه خدمات آن را به مهمانان خود ارائه دهند</w:t>
      </w:r>
      <w:r>
        <w:rPr>
          <w:rFonts w:ascii="IRANSans" w:hAnsi="IRANSans" w:cs="IRANSans"/>
          <w:rtl/>
        </w:rPr>
        <w:t xml:space="preserve">. </w:t>
      </w:r>
    </w:p>
    <w:p w:rsidR="003600BB" w:rsidRDefault="003600BB" w:rsidP="003600BB">
      <w:pPr>
        <w:bidi/>
        <w:jc w:val="both"/>
        <w:rPr>
          <w:rFonts w:ascii="IRANSans" w:hAnsi="IRANSans" w:cs="IRANSans"/>
          <w:lang w:bidi="fa-IR"/>
        </w:rPr>
      </w:pPr>
      <w:bookmarkStart w:id="0" w:name="_GoBack"/>
      <w:bookmarkEnd w:id="0"/>
    </w:p>
    <w:p w:rsidR="006F306F" w:rsidRPr="004D0ECE" w:rsidRDefault="006F306F" w:rsidP="006F306F">
      <w:pPr>
        <w:bidi/>
        <w:jc w:val="both"/>
        <w:rPr>
          <w:rFonts w:ascii="IRANSans" w:hAnsi="IRANSans" w:cs="IRANSans"/>
          <w:rtl/>
          <w:lang w:bidi="fa-IR"/>
        </w:rPr>
      </w:pPr>
    </w:p>
    <w:sectPr w:rsidR="006F306F" w:rsidRPr="004D0E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929" w:rsidRDefault="00760929" w:rsidP="00B617D2">
      <w:pPr>
        <w:spacing w:after="0" w:line="240" w:lineRule="auto"/>
      </w:pPr>
      <w:r>
        <w:separator/>
      </w:r>
    </w:p>
  </w:endnote>
  <w:endnote w:type="continuationSeparator" w:id="0">
    <w:p w:rsidR="00760929" w:rsidRDefault="00760929" w:rsidP="00B6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929" w:rsidRDefault="00760929" w:rsidP="00B617D2">
      <w:pPr>
        <w:spacing w:after="0" w:line="240" w:lineRule="auto"/>
      </w:pPr>
      <w:r>
        <w:separator/>
      </w:r>
    </w:p>
  </w:footnote>
  <w:footnote w:type="continuationSeparator" w:id="0">
    <w:p w:rsidR="00760929" w:rsidRDefault="00760929" w:rsidP="00B61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C85" w:rsidRPr="00107C85" w:rsidRDefault="00107C85" w:rsidP="00107C85">
    <w:pPr>
      <w:pStyle w:val="Header"/>
      <w:bidi/>
      <w:jc w:val="right"/>
      <w:rPr>
        <w:rFonts w:ascii="IRANSans" w:hAnsi="IRANSans" w:cs="IRAN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017D"/>
    <w:multiLevelType w:val="hybridMultilevel"/>
    <w:tmpl w:val="530C7A78"/>
    <w:lvl w:ilvl="0" w:tplc="2C7E4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0ECE"/>
    <w:multiLevelType w:val="hybridMultilevel"/>
    <w:tmpl w:val="4E187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C6B56"/>
    <w:multiLevelType w:val="hybridMultilevel"/>
    <w:tmpl w:val="44583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E5BD1"/>
    <w:multiLevelType w:val="hybridMultilevel"/>
    <w:tmpl w:val="3850C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D2886"/>
    <w:multiLevelType w:val="hybridMultilevel"/>
    <w:tmpl w:val="C1D4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E"/>
    <w:rsid w:val="00103CA8"/>
    <w:rsid w:val="00107C85"/>
    <w:rsid w:val="0014792F"/>
    <w:rsid w:val="00203283"/>
    <w:rsid w:val="00312145"/>
    <w:rsid w:val="003600BB"/>
    <w:rsid w:val="0036415B"/>
    <w:rsid w:val="003A4B4B"/>
    <w:rsid w:val="004140FC"/>
    <w:rsid w:val="004B6B81"/>
    <w:rsid w:val="004D0ECE"/>
    <w:rsid w:val="00580698"/>
    <w:rsid w:val="005A527A"/>
    <w:rsid w:val="0060467F"/>
    <w:rsid w:val="0062571D"/>
    <w:rsid w:val="00641A05"/>
    <w:rsid w:val="00653BB0"/>
    <w:rsid w:val="006F306F"/>
    <w:rsid w:val="00760929"/>
    <w:rsid w:val="00780C96"/>
    <w:rsid w:val="00782AE1"/>
    <w:rsid w:val="009B1519"/>
    <w:rsid w:val="009F18E8"/>
    <w:rsid w:val="00B617D2"/>
    <w:rsid w:val="00BF5684"/>
    <w:rsid w:val="00C443A4"/>
    <w:rsid w:val="00C6314F"/>
    <w:rsid w:val="00CF5F93"/>
    <w:rsid w:val="00D6364A"/>
    <w:rsid w:val="00D74B09"/>
    <w:rsid w:val="00E24A9B"/>
    <w:rsid w:val="00E66AA3"/>
    <w:rsid w:val="00E81E27"/>
    <w:rsid w:val="00EC246F"/>
    <w:rsid w:val="00F05DAA"/>
    <w:rsid w:val="00F36385"/>
    <w:rsid w:val="00FB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FB82A"/>
  <w15:chartTrackingRefBased/>
  <w15:docId w15:val="{542AAE68-A43B-4BF8-AAF4-DDFF889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46F"/>
  </w:style>
  <w:style w:type="paragraph" w:styleId="Heading1">
    <w:name w:val="heading 1"/>
    <w:basedOn w:val="Normal"/>
    <w:next w:val="Normal"/>
    <w:link w:val="Heading1Char"/>
    <w:uiPriority w:val="9"/>
    <w:qFormat/>
    <w:rsid w:val="00EC24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4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C246F"/>
    <w:pPr>
      <w:spacing w:after="200" w:line="276" w:lineRule="auto"/>
      <w:ind w:left="720"/>
      <w:contextualSpacing/>
    </w:pPr>
  </w:style>
  <w:style w:type="paragraph" w:customStyle="1" w:styleId="text-center">
    <w:name w:val="text-center"/>
    <w:basedOn w:val="Normal"/>
    <w:rsid w:val="003A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1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7D2"/>
  </w:style>
  <w:style w:type="paragraph" w:styleId="Footer">
    <w:name w:val="footer"/>
    <w:basedOn w:val="Normal"/>
    <w:link w:val="FooterChar"/>
    <w:uiPriority w:val="99"/>
    <w:unhideWhenUsed/>
    <w:rsid w:val="00B61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7D2"/>
  </w:style>
  <w:style w:type="paragraph" w:customStyle="1" w:styleId="Body">
    <w:name w:val="Body"/>
    <w:rsid w:val="003600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Helvetica" w:hint="c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javid sabzalian</dc:creator>
  <cp:keywords/>
  <dc:description/>
  <cp:lastModifiedBy>javid sabzalian</cp:lastModifiedBy>
  <cp:revision>2</cp:revision>
  <cp:lastPrinted>2019-12-19T09:09:00Z</cp:lastPrinted>
  <dcterms:created xsi:type="dcterms:W3CDTF">2020-02-05T06:13:00Z</dcterms:created>
  <dcterms:modified xsi:type="dcterms:W3CDTF">2020-02-05T06:13:00Z</dcterms:modified>
</cp:coreProperties>
</file>